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E16E11">
      <w:rPr>
        <w:sz w:val="24"/>
        <w:szCs w:val="24"/>
      </w:rPr>
      <w:t>STEMI System of Care</w:t>
    </w:r>
    <w:r w:rsidR="00A236AE">
      <w:rPr>
        <w:sz w:val="24"/>
        <w:szCs w:val="24"/>
      </w:rPr>
      <w:t xml:space="preserve"> Policy</w:t>
    </w:r>
    <w:r w:rsidR="00E16E11">
      <w:rPr>
        <w:sz w:val="24"/>
        <w:szCs w:val="24"/>
      </w:rPr>
      <w:t xml:space="preserve"> Update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E16E11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June 24, 2019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July 23</w:t>
    </w:r>
    <w:r>
      <w:rPr>
        <w:sz w:val="24"/>
        <w:szCs w:val="24"/>
        <w:vertAlign w:val="superscript"/>
      </w:rPr>
      <w:t>rd</w:t>
    </w:r>
    <w:r>
      <w:rPr>
        <w:sz w:val="24"/>
        <w:szCs w:val="24"/>
      </w:rPr>
      <w:t>, 2019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E16E11" w:rsidRPr="009A3867">
        <w:rPr>
          <w:rStyle w:val="Hyperlink"/>
          <w:sz w:val="24"/>
          <w:szCs w:val="24"/>
        </w:rPr>
        <w:t>farissj@kerncounty.com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E16E11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9A3DD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rissj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2019-06-24T21:30:00Z</dcterms:created>
  <dcterms:modified xsi:type="dcterms:W3CDTF">2019-06-24T21:30:00Z</dcterms:modified>
</cp:coreProperties>
</file>